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61" w:rsidRDefault="00283761" w:rsidP="00275BEA">
      <w:pPr>
        <w:ind w:firstLine="480"/>
        <w:rPr>
          <w:vanish/>
          <w:sz w:val="24"/>
        </w:rPr>
      </w:pPr>
    </w:p>
    <w:p w:rsidR="00283761" w:rsidRDefault="005869AE">
      <w:pPr>
        <w:spacing w:line="300" w:lineRule="auto"/>
        <w:ind w:firstLineChars="0" w:firstLine="0"/>
        <w:jc w:val="left"/>
        <w:rPr>
          <w:rFonts w:ascii="黑体" w:eastAsia="黑体" w:hAnsi="黑体"/>
          <w:szCs w:val="32"/>
        </w:rPr>
      </w:pPr>
      <w:bookmarkStart w:id="0" w:name="bookmark7"/>
      <w:r>
        <w:rPr>
          <w:rFonts w:ascii="黑体" w:eastAsia="黑体" w:hAnsi="黑体" w:hint="eastAsia"/>
          <w:szCs w:val="32"/>
        </w:rPr>
        <w:t>附件3</w:t>
      </w:r>
    </w:p>
    <w:p w:rsidR="00283761" w:rsidRDefault="005869AE">
      <w:pPr>
        <w:spacing w:line="300" w:lineRule="auto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杭州市其他会展扶持资金申请表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1432"/>
        <w:gridCol w:w="804"/>
        <w:gridCol w:w="629"/>
        <w:gridCol w:w="1608"/>
        <w:gridCol w:w="821"/>
        <w:gridCol w:w="1514"/>
      </w:tblGrid>
      <w:tr w:rsidR="00283761">
        <w:trPr>
          <w:trHeight w:hRule="exact" w:val="986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申请单位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(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盖章）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49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开户银行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right="12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right="12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银行账号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hd w:val="clear" w:color="auto" w:fill="FFFFFF"/>
              <w:adjustRightInd/>
              <w:snapToGrid/>
              <w:spacing w:before="1140" w:after="1140" w:line="240" w:lineRule="atLeast"/>
              <w:ind w:firstLineChars="0" w:firstLine="0"/>
              <w:jc w:val="center"/>
              <w:rPr>
                <w:rFonts w:ascii="仿宋_GB2312" w:hAnsi="仿宋"/>
                <w:spacing w:val="10"/>
                <w:sz w:val="28"/>
                <w:szCs w:val="28"/>
              </w:rPr>
            </w:pPr>
          </w:p>
        </w:tc>
      </w:tr>
      <w:tr w:rsidR="00283761">
        <w:trPr>
          <w:trHeight w:hRule="exact" w:val="162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left="16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符合条款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 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及申请金额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符合《杭州市会展业发展扶持资金实施细则》第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条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第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款。申请扶持资金</w:t>
            </w:r>
            <w:r>
              <w:rPr>
                <w:rFonts w:ascii="仿宋_GB2312" w:hAnsi="仿宋" w:cs="MingLiU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万元。</w:t>
            </w:r>
          </w:p>
        </w:tc>
      </w:tr>
      <w:tr w:rsidR="00283761">
        <w:trPr>
          <w:trHeight w:hRule="exact" w:val="497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联系人姓名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right="26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right="26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hd w:val="clear" w:color="auto" w:fill="FFFFFF"/>
              <w:adjustRightInd/>
              <w:snapToGrid/>
              <w:spacing w:before="1140" w:after="1140" w:line="240" w:lineRule="atLeast"/>
              <w:ind w:firstLineChars="0" w:firstLine="0"/>
              <w:jc w:val="center"/>
              <w:rPr>
                <w:rFonts w:ascii="仿宋_GB2312" w:hAnsi="仿宋"/>
                <w:spacing w:val="1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left="120"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83761">
        <w:trPr>
          <w:trHeight w:hRule="exact" w:val="2462"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MingLiU"/>
                <w:sz w:val="28"/>
                <w:lang w:val="zh-CN"/>
              </w:rPr>
            </w:pPr>
            <w:proofErr w:type="gramStart"/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兹保证</w:t>
            </w:r>
            <w:proofErr w:type="gramEnd"/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提供的材料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文件和复印件及数据真实</w:t>
            </w:r>
            <w:r>
              <w:rPr>
                <w:rFonts w:ascii="仿宋_GB2312" w:hAnsi="仿宋" w:cs="宋体" w:hint="eastAsia"/>
                <w:sz w:val="28"/>
                <w:szCs w:val="28"/>
                <w:lang w:val="zh-CN"/>
              </w:rPr>
              <w:t>、</w:t>
            </w: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有效。</w:t>
            </w:r>
          </w:p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MingLiU" w:eastAsia="MingLiU" w:cs="MingLiU"/>
                <w:spacing w:val="20"/>
                <w:sz w:val="26"/>
                <w:szCs w:val="26"/>
                <w:shd w:val="clear" w:color="auto" w:fill="FFFFFF"/>
                <w:lang w:val="zh-CN"/>
              </w:rPr>
            </w:pPr>
          </w:p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MingLiU" w:eastAsia="MingLiU" w:cs="MingLiU"/>
                <w:spacing w:val="20"/>
                <w:sz w:val="26"/>
                <w:szCs w:val="26"/>
                <w:shd w:val="clear" w:color="auto" w:fill="FFFFFF"/>
                <w:lang w:val="zh-CN"/>
              </w:rPr>
            </w:pPr>
          </w:p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eastAsia="宋体" w:hAnsi="仿宋" w:cs="Courier New"/>
                <w:sz w:val="28"/>
                <w:szCs w:val="28"/>
              </w:rPr>
            </w:pPr>
          </w:p>
          <w:p w:rsidR="00283761" w:rsidRDefault="005869AE">
            <w:pPr>
              <w:spacing w:line="240" w:lineRule="auto"/>
              <w:ind w:firstLineChars="350" w:firstLine="980"/>
              <w:jc w:val="center"/>
              <w:rPr>
                <w:rFonts w:ascii="仿宋_GB2312" w:hAnsi="仿宋" w:cs="MingLiU"/>
                <w:sz w:val="28"/>
                <w:szCs w:val="28"/>
                <w:lang w:val="zh-CN"/>
              </w:rPr>
            </w:pPr>
            <w:r>
              <w:rPr>
                <w:rFonts w:ascii="仿宋_GB2312" w:hAnsi="仿宋" w:cs="MingLiU" w:hint="eastAsia"/>
                <w:sz w:val="28"/>
                <w:szCs w:val="28"/>
                <w:lang w:val="zh-CN"/>
              </w:rPr>
              <w:t>法人代表</w:t>
            </w:r>
            <w:r>
              <w:rPr>
                <w:rFonts w:ascii="仿宋_GB2312" w:hAnsi="仿宋" w:cs="MingLiU"/>
                <w:sz w:val="28"/>
                <w:szCs w:val="28"/>
                <w:lang w:val="zh-CN"/>
              </w:rPr>
              <w:t>(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签名</w:t>
            </w:r>
            <w:r>
              <w:rPr>
                <w:rFonts w:ascii="仿宋_GB2312" w:hAnsi="仿宋" w:cs="MingLiU" w:hint="eastAsia"/>
                <w:sz w:val="28"/>
              </w:rPr>
              <w:t>）：</w:t>
            </w:r>
            <w:r>
              <w:rPr>
                <w:rFonts w:ascii="仿宋_GB2312" w:hAnsi="仿宋" w:cs="MingLiU"/>
                <w:sz w:val="28"/>
              </w:rPr>
              <w:t xml:space="preserve">             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年</w:t>
            </w:r>
            <w:r>
              <w:rPr>
                <w:rFonts w:ascii="仿宋_GB2312" w:hAnsi="仿宋" w:cs="MingLiU"/>
                <w:sz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月</w:t>
            </w:r>
            <w:r>
              <w:rPr>
                <w:rFonts w:ascii="仿宋_GB2312" w:hAnsi="仿宋" w:cs="MingLiU"/>
                <w:sz w:val="28"/>
                <w:lang w:val="zh-CN"/>
              </w:rPr>
              <w:t xml:space="preserve">   </w:t>
            </w:r>
            <w:r>
              <w:rPr>
                <w:rFonts w:ascii="仿宋_GB2312" w:hAnsi="仿宋" w:cs="MingLiU" w:hint="eastAsia"/>
                <w:sz w:val="28"/>
                <w:lang w:val="zh-CN"/>
              </w:rPr>
              <w:t>日</w:t>
            </w:r>
          </w:p>
        </w:tc>
      </w:tr>
      <w:tr w:rsidR="00283761">
        <w:trPr>
          <w:trHeight w:hRule="exact" w:val="130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Courier New" w:hint="eastAsia"/>
                <w:sz w:val="28"/>
                <w:szCs w:val="28"/>
              </w:rPr>
              <w:t>处室审核意见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</w:tr>
      <w:tr w:rsidR="00283761">
        <w:trPr>
          <w:trHeight w:hRule="exact" w:val="170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Courier New" w:hint="eastAsia"/>
                <w:sz w:val="28"/>
                <w:szCs w:val="28"/>
              </w:rPr>
              <w:t>局领导意见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350" w:firstLine="98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</w:tr>
      <w:tr w:rsidR="00283761">
        <w:trPr>
          <w:trHeight w:hRule="exact" w:val="1701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5869AE">
            <w:pPr>
              <w:spacing w:line="240" w:lineRule="auto"/>
              <w:ind w:firstLineChars="0" w:firstLine="0"/>
              <w:jc w:val="center"/>
              <w:rPr>
                <w:rFonts w:ascii="仿宋_GB2312" w:hAnsi="仿宋" w:cs="Courier New"/>
                <w:sz w:val="28"/>
                <w:szCs w:val="28"/>
              </w:rPr>
            </w:pPr>
            <w:r>
              <w:rPr>
                <w:rFonts w:ascii="仿宋_GB2312" w:hAnsi="仿宋" w:cs="Courier New" w:hint="eastAsia"/>
                <w:sz w:val="28"/>
                <w:szCs w:val="28"/>
              </w:rPr>
              <w:t>财政意见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61" w:rsidRDefault="00283761">
            <w:pPr>
              <w:spacing w:line="240" w:lineRule="auto"/>
              <w:ind w:firstLineChars="350" w:firstLine="980"/>
              <w:jc w:val="center"/>
              <w:rPr>
                <w:rFonts w:ascii="仿宋_GB2312" w:hAnsi="仿宋" w:cs="Courier New"/>
                <w:sz w:val="28"/>
                <w:szCs w:val="28"/>
              </w:rPr>
            </w:pPr>
          </w:p>
        </w:tc>
      </w:tr>
    </w:tbl>
    <w:p w:rsidR="00283761" w:rsidRPr="00FD3385" w:rsidRDefault="005869AE" w:rsidP="00FD3385">
      <w:pPr>
        <w:ind w:rightChars="-244" w:right="-781" w:firstLineChars="0" w:firstLine="0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lang w:val="zh-CN"/>
        </w:rPr>
        <w:t>注：该表格适用第十一至十四条。</w:t>
      </w:r>
      <w:bookmarkStart w:id="1" w:name="_GoBack"/>
      <w:bookmarkEnd w:id="0"/>
      <w:bookmarkEnd w:id="1"/>
    </w:p>
    <w:sectPr w:rsidR="00283761" w:rsidRPr="00FD3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7B" w:rsidRDefault="0032687B" w:rsidP="00275BEA">
      <w:pPr>
        <w:spacing w:line="240" w:lineRule="auto"/>
        <w:ind w:firstLine="640"/>
      </w:pPr>
      <w:r>
        <w:separator/>
      </w:r>
    </w:p>
  </w:endnote>
  <w:endnote w:type="continuationSeparator" w:id="0">
    <w:p w:rsidR="0032687B" w:rsidRDefault="0032687B" w:rsidP="00275B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5869AE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3761" w:rsidRDefault="005869AE">
                          <w:pPr>
                            <w:pStyle w:val="a3"/>
                            <w:ind w:firstLine="56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3385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83761" w:rsidRDefault="005869AE">
                    <w:pPr>
                      <w:pStyle w:val="a3"/>
                      <w:ind w:firstLine="56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D3385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7B" w:rsidRDefault="0032687B" w:rsidP="00275BEA">
      <w:pPr>
        <w:spacing w:line="240" w:lineRule="auto"/>
        <w:ind w:firstLine="640"/>
      </w:pPr>
      <w:r>
        <w:separator/>
      </w:r>
    </w:p>
  </w:footnote>
  <w:footnote w:type="continuationSeparator" w:id="0">
    <w:p w:rsidR="0032687B" w:rsidRDefault="0032687B" w:rsidP="00275BE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61" w:rsidRDefault="0028376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EC57"/>
    <w:rsid w:val="EEB65D8D"/>
    <w:rsid w:val="EFBF638A"/>
    <w:rsid w:val="EFFF3DE7"/>
    <w:rsid w:val="F6F1F73A"/>
    <w:rsid w:val="F71BA44D"/>
    <w:rsid w:val="F7DB46DB"/>
    <w:rsid w:val="F9EFD0BD"/>
    <w:rsid w:val="FED3F578"/>
    <w:rsid w:val="FF7705F4"/>
    <w:rsid w:val="FF8B80C4"/>
    <w:rsid w:val="FFBDBD28"/>
    <w:rsid w:val="FFFF4299"/>
    <w:rsid w:val="00275BEA"/>
    <w:rsid w:val="00283761"/>
    <w:rsid w:val="0032687B"/>
    <w:rsid w:val="005869AE"/>
    <w:rsid w:val="00903F02"/>
    <w:rsid w:val="00BA6ED5"/>
    <w:rsid w:val="00FD3385"/>
    <w:rsid w:val="04337167"/>
    <w:rsid w:val="07E746A6"/>
    <w:rsid w:val="0CFC383A"/>
    <w:rsid w:val="2F87AFCA"/>
    <w:rsid w:val="30B83FB2"/>
    <w:rsid w:val="3E871000"/>
    <w:rsid w:val="3FDB9455"/>
    <w:rsid w:val="3FFF8617"/>
    <w:rsid w:val="41915F60"/>
    <w:rsid w:val="425D73E0"/>
    <w:rsid w:val="46431DFE"/>
    <w:rsid w:val="4BBFE98F"/>
    <w:rsid w:val="5AE655CF"/>
    <w:rsid w:val="5EFBE1BC"/>
    <w:rsid w:val="6B7F5D32"/>
    <w:rsid w:val="6BBE1F51"/>
    <w:rsid w:val="6CFFEA07"/>
    <w:rsid w:val="6E7F540B"/>
    <w:rsid w:val="6EFFA2AC"/>
    <w:rsid w:val="6F3644CF"/>
    <w:rsid w:val="6F3BA6B9"/>
    <w:rsid w:val="773FC714"/>
    <w:rsid w:val="7AFF8962"/>
    <w:rsid w:val="7BF7EC57"/>
    <w:rsid w:val="7BFFDC1B"/>
    <w:rsid w:val="7DBF7190"/>
    <w:rsid w:val="7F1F778D"/>
    <w:rsid w:val="7F3C1518"/>
    <w:rsid w:val="7FDF08D9"/>
    <w:rsid w:val="9BFD010D"/>
    <w:rsid w:val="B4EF52CC"/>
    <w:rsid w:val="BDBEFD0E"/>
    <w:rsid w:val="C3B1B857"/>
    <w:rsid w:val="C5FFB80A"/>
    <w:rsid w:val="C8BE020A"/>
    <w:rsid w:val="CD9E8131"/>
    <w:rsid w:val="D7B97015"/>
    <w:rsid w:val="D8B9FF79"/>
    <w:rsid w:val="D9F5477E"/>
    <w:rsid w:val="DDFFE379"/>
    <w:rsid w:val="E1B7FE94"/>
    <w:rsid w:val="E7FBE46B"/>
    <w:rsid w:val="EC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杭州市政府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pcdell</cp:lastModifiedBy>
  <cp:revision>4</cp:revision>
  <cp:lastPrinted>2022-01-15T18:00:00Z</cp:lastPrinted>
  <dcterms:created xsi:type="dcterms:W3CDTF">2022-02-24T04:52:00Z</dcterms:created>
  <dcterms:modified xsi:type="dcterms:W3CDTF">2022-02-24T04:56:00Z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3385A78501994D8ABFFB70767D97FA28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